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6" w:type="dxa"/>
        <w:tblInd w:w="-108" w:type="dxa"/>
        <w:tblLayout w:type="fixed"/>
        <w:tblCellMar>
          <w:left w:w="10" w:type="dxa"/>
          <w:right w:w="10" w:type="dxa"/>
        </w:tblCellMar>
        <w:tblLook w:val="04A0" w:firstRow="1" w:lastRow="0" w:firstColumn="1" w:lastColumn="0" w:noHBand="0" w:noVBand="1"/>
      </w:tblPr>
      <w:tblGrid>
        <w:gridCol w:w="9046"/>
      </w:tblGrid>
      <w:tr w:rsidR="00F8715C" w14:paraId="1342BC5B" w14:textId="77777777" w:rsidTr="00224A98">
        <w:tc>
          <w:tcPr>
            <w:tcW w:w="9046" w:type="dxa"/>
            <w:tcBorders>
              <w:top w:val="single" w:sz="8" w:space="0" w:color="A5A5A5"/>
              <w:left w:val="single" w:sz="8" w:space="0" w:color="A5A5A5"/>
              <w:bottom w:val="single" w:sz="18" w:space="0" w:color="A5A5A5"/>
              <w:right w:val="single" w:sz="8" w:space="0" w:color="A5A5A5"/>
            </w:tcBorders>
            <w:tcMar>
              <w:top w:w="0" w:type="dxa"/>
              <w:left w:w="108" w:type="dxa"/>
              <w:bottom w:w="0" w:type="dxa"/>
              <w:right w:w="108" w:type="dxa"/>
            </w:tcMar>
          </w:tcPr>
          <w:p w14:paraId="3D1DE938" w14:textId="3CE4F9ED" w:rsidR="00F8715C" w:rsidRDefault="00F8715C" w:rsidP="00224A98">
            <w:pPr>
              <w:pStyle w:val="Standard"/>
              <w:spacing w:line="240" w:lineRule="auto"/>
              <w:rPr>
                <w:rFonts w:ascii="Calibri" w:hAnsi="Calibri"/>
                <w:b/>
                <w:bCs/>
                <w:sz w:val="40"/>
                <w:szCs w:val="24"/>
                <w:lang w:eastAsia="nb-NO"/>
              </w:rPr>
            </w:pPr>
            <w:r>
              <w:rPr>
                <w:rFonts w:ascii="Calibri" w:hAnsi="Calibri"/>
                <w:b/>
                <w:bCs/>
                <w:sz w:val="40"/>
                <w:szCs w:val="24"/>
                <w:lang w:eastAsia="nb-NO"/>
              </w:rPr>
              <w:t>ROMPLAN</w:t>
            </w:r>
          </w:p>
          <w:p w14:paraId="3F88EC2D"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Rom: Motorikkrommet</w:t>
            </w:r>
          </w:p>
          <w:p w14:paraId="02D9443B" w14:textId="77777777" w:rsidR="00F8715C" w:rsidRDefault="00F8715C" w:rsidP="00224A98">
            <w:pPr>
              <w:pStyle w:val="Standard"/>
              <w:spacing w:line="240" w:lineRule="auto"/>
              <w:rPr>
                <w:rFonts w:ascii="Calibri" w:hAnsi="Calibri"/>
                <w:sz w:val="24"/>
                <w:szCs w:val="24"/>
                <w:lang w:val="sv-SE" w:eastAsia="nb-NO"/>
              </w:rPr>
            </w:pPr>
            <w:r>
              <w:rPr>
                <w:rFonts w:ascii="Calibri" w:hAnsi="Calibri"/>
                <w:sz w:val="24"/>
                <w:szCs w:val="24"/>
                <w:lang w:val="sv-SE" w:eastAsia="nb-NO"/>
              </w:rPr>
              <w:t>Fløy: Vigeland</w:t>
            </w:r>
          </w:p>
          <w:p w14:paraId="641B42A7"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Periode: 2020 /2021</w:t>
            </w:r>
          </w:p>
          <w:p w14:paraId="04D8FBDB"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Hovedansvarlig:</w:t>
            </w:r>
          </w:p>
        </w:tc>
      </w:tr>
      <w:tr w:rsidR="00F8715C" w14:paraId="045D76CF"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0240A097" w14:textId="77777777" w:rsidR="00F8715C" w:rsidRDefault="00F8715C" w:rsidP="00224A98">
            <w:pPr>
              <w:pStyle w:val="Standard"/>
              <w:spacing w:line="240" w:lineRule="auto"/>
              <w:rPr>
                <w:rFonts w:ascii="Calibri Light" w:hAnsi="Calibri Light"/>
                <w:b/>
                <w:bCs/>
                <w:sz w:val="32"/>
                <w:szCs w:val="24"/>
                <w:lang w:eastAsia="nb-NO"/>
              </w:rPr>
            </w:pPr>
            <w:r>
              <w:rPr>
                <w:rFonts w:ascii="Calibri Light" w:hAnsi="Calibri Light"/>
                <w:b/>
                <w:bCs/>
                <w:sz w:val="32"/>
                <w:szCs w:val="24"/>
                <w:lang w:eastAsia="nb-NO"/>
              </w:rPr>
              <w:t>Generell informasjon og retningslinjer for rommet:</w:t>
            </w:r>
          </w:p>
        </w:tc>
      </w:tr>
      <w:tr w:rsidR="00F8715C" w14:paraId="7A5C6534"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10A38E4A" w14:textId="77777777" w:rsidR="00F8715C" w:rsidRDefault="00F8715C" w:rsidP="00224A98">
            <w:pPr>
              <w:pStyle w:val="Standard"/>
              <w:spacing w:line="240" w:lineRule="auto"/>
              <w:rPr>
                <w:rFonts w:ascii="Calibri Light" w:hAnsi="Calibri Light"/>
                <w:b/>
                <w:bCs/>
                <w:sz w:val="28"/>
                <w:szCs w:val="24"/>
                <w:lang w:eastAsia="nb-NO"/>
              </w:rPr>
            </w:pPr>
            <w:r>
              <w:rPr>
                <w:rFonts w:ascii="Calibri Light" w:hAnsi="Calibri Light"/>
                <w:b/>
                <w:bCs/>
                <w:sz w:val="28"/>
                <w:szCs w:val="24"/>
                <w:lang w:eastAsia="nb-NO"/>
              </w:rPr>
              <w:t>Målet for rommet:</w:t>
            </w:r>
          </w:p>
          <w:p w14:paraId="6D9661FF" w14:textId="77777777" w:rsidR="00F8715C" w:rsidRPr="00F8715C" w:rsidRDefault="00F8715C" w:rsidP="00F8715C">
            <w:pPr>
              <w:pStyle w:val="Listeavsnitt"/>
              <w:numPr>
                <w:ilvl w:val="0"/>
                <w:numId w:val="4"/>
              </w:numPr>
              <w:spacing w:line="240" w:lineRule="auto"/>
              <w:rPr>
                <w:rFonts w:ascii="Calibri" w:hAnsi="Calibri"/>
                <w:sz w:val="24"/>
                <w:szCs w:val="28"/>
                <w:lang w:eastAsia="nb-NO"/>
              </w:rPr>
            </w:pPr>
            <w:r w:rsidRPr="00F8715C">
              <w:rPr>
                <w:rFonts w:ascii="Calibri" w:hAnsi="Calibri"/>
                <w:sz w:val="24"/>
                <w:szCs w:val="28"/>
                <w:lang w:eastAsia="nb-NO"/>
              </w:rPr>
              <w:t>Barna skal få muligheter til å oppøve grovmotoriske ferdigheter gjennom klatring, balansering, hinderløyper</w:t>
            </w:r>
          </w:p>
          <w:p w14:paraId="3D3A5C46"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Skape bevegelsesglede gjennom bruk av ulike lekeapparater</w:t>
            </w:r>
          </w:p>
          <w:p w14:paraId="02F2C991"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Kroppslig utfoldelse</w:t>
            </w:r>
          </w:p>
          <w:p w14:paraId="372B74E0"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Barna skal lære å vente på tur, samarbeide og hjelpe hverandre</w:t>
            </w:r>
          </w:p>
          <w:p w14:paraId="192F8DDF"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Oppøve sosial kompetanse og prososial atferd</w:t>
            </w:r>
          </w:p>
          <w:p w14:paraId="50625BFC"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Mulighet for å mestring: «jeg klarte det helt selv! Se på meg!»</w:t>
            </w:r>
          </w:p>
          <w:p w14:paraId="686FA052" w14:textId="77777777" w:rsidR="00F8715C" w:rsidRPr="00F8715C" w:rsidRDefault="00F8715C" w:rsidP="00224A98">
            <w:pPr>
              <w:pStyle w:val="Listeavsnitt"/>
              <w:numPr>
                <w:ilvl w:val="0"/>
                <w:numId w:val="1"/>
              </w:numPr>
              <w:spacing w:line="240" w:lineRule="auto"/>
              <w:rPr>
                <w:rFonts w:ascii="Calibri" w:hAnsi="Calibri"/>
                <w:sz w:val="24"/>
                <w:szCs w:val="28"/>
                <w:lang w:eastAsia="nb-NO"/>
              </w:rPr>
            </w:pPr>
            <w:r w:rsidRPr="00F8715C">
              <w:rPr>
                <w:rFonts w:ascii="Calibri" w:hAnsi="Calibri"/>
                <w:sz w:val="24"/>
                <w:szCs w:val="28"/>
                <w:lang w:eastAsia="nb-NO"/>
              </w:rPr>
              <w:t>Lære seg å si stopp i ulike situasjoner hvor noen gjør noe som ikke er greit for barnet (sette grenser for seg selv).</w:t>
            </w:r>
          </w:p>
          <w:p w14:paraId="1D665876" w14:textId="77777777" w:rsidR="00F8715C" w:rsidRDefault="00F8715C" w:rsidP="00224A98">
            <w:pPr>
              <w:pStyle w:val="Standard"/>
              <w:spacing w:line="240" w:lineRule="auto"/>
              <w:rPr>
                <w:rFonts w:ascii="Calibri" w:hAnsi="Calibri"/>
                <w:szCs w:val="24"/>
                <w:lang w:eastAsia="nb-NO"/>
              </w:rPr>
            </w:pPr>
          </w:p>
        </w:tc>
      </w:tr>
      <w:tr w:rsidR="00F8715C" w14:paraId="2C946E31"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45A380E3" w14:textId="77777777" w:rsidR="00F8715C" w:rsidRDefault="00F8715C" w:rsidP="00224A98">
            <w:pPr>
              <w:pStyle w:val="Standard"/>
              <w:spacing w:line="240" w:lineRule="auto"/>
              <w:rPr>
                <w:rFonts w:ascii="Calibri Light" w:hAnsi="Calibri Light"/>
                <w:b/>
                <w:bCs/>
                <w:sz w:val="32"/>
                <w:szCs w:val="24"/>
                <w:lang w:eastAsia="nb-NO"/>
              </w:rPr>
            </w:pPr>
            <w:r>
              <w:rPr>
                <w:rFonts w:ascii="Calibri Light" w:hAnsi="Calibri Light"/>
                <w:b/>
                <w:bCs/>
                <w:sz w:val="32"/>
                <w:szCs w:val="24"/>
                <w:lang w:eastAsia="nb-NO"/>
              </w:rPr>
              <w:t>Hva finnes av materiale her?</w:t>
            </w:r>
          </w:p>
        </w:tc>
      </w:tr>
      <w:tr w:rsidR="00F8715C" w14:paraId="6B87E445"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55540C97"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Sklie</w:t>
            </w:r>
          </w:p>
          <w:p w14:paraId="1473DEF1"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Yoga-matte</w:t>
            </w:r>
          </w:p>
          <w:p w14:paraId="3C3C6E1C"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Gyngehest</w:t>
            </w:r>
          </w:p>
          <w:p w14:paraId="7559089A"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Balanseringsplate</w:t>
            </w:r>
          </w:p>
          <w:p w14:paraId="73ABF361"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Små bord</w:t>
            </w:r>
          </w:p>
          <w:p w14:paraId="26A4BEC2" w14:textId="77777777" w:rsidR="00F8715C" w:rsidRPr="00F8715C" w:rsidRDefault="00F8715C" w:rsidP="00224A98">
            <w:pPr>
              <w:pStyle w:val="Listeavsnitt"/>
              <w:numPr>
                <w:ilvl w:val="0"/>
                <w:numId w:val="1"/>
              </w:numPr>
              <w:spacing w:line="240" w:lineRule="auto"/>
              <w:rPr>
                <w:rFonts w:ascii="Calibri" w:hAnsi="Calibri" w:cs="Times New Roman"/>
                <w:sz w:val="24"/>
                <w:szCs w:val="24"/>
                <w:lang w:eastAsia="nb-NO"/>
              </w:rPr>
            </w:pPr>
            <w:r w:rsidRPr="00F8715C">
              <w:rPr>
                <w:rFonts w:ascii="Calibri" w:hAnsi="Calibri" w:cs="Times New Roman"/>
                <w:sz w:val="24"/>
                <w:szCs w:val="24"/>
                <w:lang w:eastAsia="nb-NO"/>
              </w:rPr>
              <w:t>Madrassputer</w:t>
            </w:r>
          </w:p>
          <w:p w14:paraId="1936EF52" w14:textId="77777777" w:rsidR="00F8715C" w:rsidRPr="00F8715C" w:rsidRDefault="00F8715C" w:rsidP="00224A98">
            <w:pPr>
              <w:pStyle w:val="Listeavsnitt"/>
              <w:numPr>
                <w:ilvl w:val="0"/>
                <w:numId w:val="1"/>
              </w:numPr>
              <w:spacing w:line="240" w:lineRule="auto"/>
              <w:rPr>
                <w:rFonts w:ascii="Calibri" w:hAnsi="Calibri" w:cs="Times New Roman"/>
                <w:lang w:eastAsia="nb-NO"/>
              </w:rPr>
            </w:pPr>
            <w:r w:rsidRPr="00F8715C">
              <w:rPr>
                <w:rFonts w:ascii="Calibri" w:hAnsi="Calibri" w:cs="Times New Roman"/>
                <w:sz w:val="24"/>
                <w:szCs w:val="24"/>
                <w:lang w:eastAsia="nb-NO"/>
              </w:rPr>
              <w:t>Annet som vi kan hente inn i rommet som kan utfordre barna motorisk</w:t>
            </w:r>
          </w:p>
        </w:tc>
      </w:tr>
      <w:tr w:rsidR="00F8715C" w14:paraId="4265B726"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574D0FD8" w14:textId="77777777" w:rsidR="00F8715C" w:rsidRDefault="00F8715C" w:rsidP="00224A98">
            <w:pPr>
              <w:pStyle w:val="Standard"/>
              <w:spacing w:line="240" w:lineRule="auto"/>
              <w:rPr>
                <w:rFonts w:ascii="Calibri Light" w:hAnsi="Calibri Light"/>
                <w:b/>
                <w:bCs/>
                <w:sz w:val="32"/>
                <w:szCs w:val="24"/>
                <w:lang w:eastAsia="nb-NO"/>
              </w:rPr>
            </w:pPr>
            <w:r>
              <w:rPr>
                <w:rFonts w:ascii="Calibri Light" w:hAnsi="Calibri Light"/>
                <w:b/>
                <w:bCs/>
                <w:sz w:val="32"/>
                <w:szCs w:val="24"/>
                <w:lang w:eastAsia="nb-NO"/>
              </w:rPr>
              <w:t>Hva kan barna oppleve/erfare i rommet?</w:t>
            </w:r>
          </w:p>
        </w:tc>
      </w:tr>
      <w:tr w:rsidR="00F8715C" w14:paraId="42104CE6"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532FF2F0"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Barnegruppen vår har behov for bevegelse så rommet har endret seg deretter. Barna får muligheter til kroppslig utfoldelse gjennom bruk av ulike lekematerialer som for eksempel sklie, balansering, klatring, gyngehest og hinderløyper. Vi vil også bruke bord til å kunne klatre på, f.eks. leke Bukkene Bruse. I situasjoner som dette skal barna øve på å vente på tur, ta hensyn til hverandre og hjelpe hverandre. Vi skal også samarbeide i ulike aktiviteter, og rydde i et godt samspill med hverandre.</w:t>
            </w:r>
          </w:p>
          <w:p w14:paraId="7187BBA0" w14:textId="77777777" w:rsidR="00F8715C" w:rsidRDefault="00F8715C" w:rsidP="00224A98">
            <w:pPr>
              <w:pStyle w:val="Standard"/>
              <w:spacing w:line="240" w:lineRule="auto"/>
              <w:rPr>
                <w:rFonts w:ascii="Calibri" w:hAnsi="Calibri"/>
                <w:sz w:val="24"/>
                <w:szCs w:val="24"/>
                <w:lang w:eastAsia="nb-NO"/>
              </w:rPr>
            </w:pPr>
          </w:p>
          <w:p w14:paraId="7F35CC2D"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Her vil vi bruke mindre grupper på en voksen. Gjennom å ha mindre grupper skaper det muligheter for å knytte vennskap og opparbeide en god relasjon til hverandre. Kanskje noen av barna ikke kommer like godt overens, og vi skal øve på å være gode mot hverandre.</w:t>
            </w:r>
          </w:p>
          <w:p w14:paraId="4DE6DFA5" w14:textId="77777777" w:rsidR="00F8715C" w:rsidRDefault="00F8715C" w:rsidP="00224A98">
            <w:pPr>
              <w:pStyle w:val="Standard"/>
              <w:spacing w:line="240" w:lineRule="auto"/>
              <w:rPr>
                <w:rFonts w:ascii="Calibri" w:hAnsi="Calibri"/>
                <w:sz w:val="24"/>
                <w:szCs w:val="24"/>
                <w:lang w:eastAsia="nb-NO"/>
              </w:rPr>
            </w:pPr>
          </w:p>
          <w:p w14:paraId="2D1E9C2D"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Barna skal få mulighet til å inkluderes i aktiviteter, dette skal vi voksne veilede i. Alle skal få være med. Barna skal få mulighet til mestringsopplevelser og aktiviteter som er tilpasset barnegruppens forutsetninger. Derved kan de oppleve mestring og å kunne utvikle seg motorisk ut ifra eget nivå. Samtidig skaper dette fysisk glede og utfoldelse gjennom å kunne mestre de aktivitetene.</w:t>
            </w:r>
          </w:p>
          <w:p w14:paraId="0A5A3F05" w14:textId="77777777" w:rsidR="00F8715C" w:rsidRDefault="00F8715C" w:rsidP="00224A98">
            <w:pPr>
              <w:pStyle w:val="Standard"/>
              <w:spacing w:line="240" w:lineRule="auto"/>
              <w:rPr>
                <w:rFonts w:ascii="Calibri" w:hAnsi="Calibri"/>
                <w:sz w:val="24"/>
                <w:szCs w:val="24"/>
                <w:lang w:eastAsia="nb-NO"/>
              </w:rPr>
            </w:pPr>
          </w:p>
          <w:p w14:paraId="43306008"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 xml:space="preserve">«Barna skal inkluderes i aktiviteter der de kan få være i bevegelse, lek og sosial </w:t>
            </w:r>
            <w:r>
              <w:rPr>
                <w:rFonts w:ascii="Calibri" w:hAnsi="Calibri"/>
                <w:sz w:val="24"/>
                <w:szCs w:val="24"/>
                <w:lang w:eastAsia="nb-NO"/>
              </w:rPr>
              <w:lastRenderedPageBreak/>
              <w:t>samhandling og oppleve motivasjon og mestring ut fra egne forutsetninger» (Rammeplanen, 2018, s.49).</w:t>
            </w:r>
          </w:p>
          <w:p w14:paraId="31E0FC1B" w14:textId="77777777" w:rsidR="00F8715C" w:rsidRDefault="00F8715C" w:rsidP="00224A98">
            <w:pPr>
              <w:pStyle w:val="Standard"/>
              <w:spacing w:line="240" w:lineRule="auto"/>
              <w:rPr>
                <w:rFonts w:ascii="Calibri" w:hAnsi="Calibri"/>
                <w:sz w:val="24"/>
                <w:szCs w:val="24"/>
                <w:lang w:eastAsia="nb-NO"/>
              </w:rPr>
            </w:pPr>
          </w:p>
          <w:p w14:paraId="1F34728D"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Barna skal få opplever trivsel, glede og mestring ved allsidige bevegelseserfaringer. Samtidig skal barna få muligheter til å videreutvikle motoriske ferdigheter, kroppsbeherskelse, koordinasjon og fysiske (Rammeplanen, 2018, s. 49).</w:t>
            </w:r>
          </w:p>
          <w:p w14:paraId="3A1B3D6D" w14:textId="77777777" w:rsidR="00F8715C" w:rsidRDefault="00F8715C" w:rsidP="00224A98">
            <w:pPr>
              <w:pStyle w:val="Standard"/>
              <w:spacing w:line="240" w:lineRule="auto"/>
              <w:rPr>
                <w:rFonts w:ascii="Calibri" w:hAnsi="Calibri" w:cs="Times New Roman"/>
                <w:sz w:val="24"/>
                <w:szCs w:val="24"/>
                <w:lang w:eastAsia="nb-NO"/>
              </w:rPr>
            </w:pPr>
          </w:p>
        </w:tc>
      </w:tr>
      <w:tr w:rsidR="00F8715C" w14:paraId="1B28F9A7"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0662E648" w14:textId="77777777" w:rsidR="00F8715C" w:rsidRDefault="00F8715C" w:rsidP="00224A98">
            <w:pPr>
              <w:pStyle w:val="Standard"/>
              <w:spacing w:line="240" w:lineRule="auto"/>
              <w:rPr>
                <w:rFonts w:ascii="Calibri" w:hAnsi="Calibri"/>
                <w:sz w:val="32"/>
                <w:szCs w:val="24"/>
                <w:lang w:eastAsia="nb-NO"/>
              </w:rPr>
            </w:pPr>
            <w:r>
              <w:rPr>
                <w:rFonts w:ascii="Calibri" w:hAnsi="Calibri"/>
                <w:sz w:val="32"/>
                <w:szCs w:val="24"/>
                <w:lang w:eastAsia="nb-NO"/>
              </w:rPr>
              <w:lastRenderedPageBreak/>
              <w:t>Hva er den voksne sin rolle i rommet?</w:t>
            </w:r>
          </w:p>
        </w:tc>
      </w:tr>
      <w:tr w:rsidR="00F8715C" w14:paraId="7D7780AD"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0DFE3691" w14:textId="77777777" w:rsidR="00F8715C" w:rsidRDefault="00F8715C" w:rsidP="00224A98">
            <w:pPr>
              <w:pStyle w:val="Listeavsnitt"/>
              <w:spacing w:line="240" w:lineRule="auto"/>
              <w:ind w:left="0"/>
              <w:rPr>
                <w:rFonts w:ascii="Calibri" w:hAnsi="Calibri"/>
                <w:sz w:val="24"/>
                <w:szCs w:val="24"/>
                <w:lang w:eastAsia="nb-NO"/>
              </w:rPr>
            </w:pPr>
          </w:p>
          <w:p w14:paraId="6C80034F" w14:textId="77777777" w:rsidR="00F8715C" w:rsidRDefault="00F8715C" w:rsidP="00F8715C">
            <w:pPr>
              <w:pStyle w:val="Listeavsnitt"/>
              <w:numPr>
                <w:ilvl w:val="0"/>
                <w:numId w:val="5"/>
              </w:numPr>
              <w:spacing w:line="240" w:lineRule="auto"/>
              <w:rPr>
                <w:rFonts w:ascii="Calibri" w:hAnsi="Calibri"/>
                <w:sz w:val="24"/>
                <w:szCs w:val="24"/>
                <w:lang w:eastAsia="nb-NO"/>
              </w:rPr>
            </w:pPr>
            <w:r>
              <w:rPr>
                <w:rFonts w:ascii="Calibri" w:hAnsi="Calibri"/>
                <w:sz w:val="24"/>
                <w:szCs w:val="24"/>
                <w:lang w:eastAsia="nb-NO"/>
              </w:rPr>
              <w:t>Sette rammer for aktivitetene</w:t>
            </w:r>
          </w:p>
          <w:p w14:paraId="060BD51B"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Heie på barna når de får til noe nytt!</w:t>
            </w:r>
          </w:p>
          <w:p w14:paraId="0EFB1366"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Være tilstedeværende for barna</w:t>
            </w:r>
          </w:p>
          <w:p w14:paraId="5123F86F"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Hjelpe barna ved behov</w:t>
            </w:r>
          </w:p>
          <w:p w14:paraId="6BFEA5FE"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Lære barna å vente på tur, samarbeide, hjelpe hverandre osv.</w:t>
            </w:r>
          </w:p>
          <w:p w14:paraId="23330227"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Tilpasse etter barnegruppens behov, forutsetninger og interesser. Kanskje barna kan være med på å velge noe nytt de ønsker i rommet?</w:t>
            </w:r>
          </w:p>
          <w:p w14:paraId="76E655D3"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Bringe noe nytt inn i rommet for å skape grovmotorsiske utfordringer, variasjon og glede</w:t>
            </w:r>
          </w:p>
        </w:tc>
      </w:tr>
      <w:tr w:rsidR="00F8715C" w14:paraId="7A7DEB6F"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6C9064F5" w14:textId="77777777" w:rsidR="00F8715C" w:rsidRDefault="00F8715C" w:rsidP="00224A98">
            <w:pPr>
              <w:pStyle w:val="Standard"/>
              <w:spacing w:line="240" w:lineRule="auto"/>
              <w:rPr>
                <w:rFonts w:ascii="Calibri" w:hAnsi="Calibri"/>
                <w:sz w:val="32"/>
                <w:szCs w:val="24"/>
                <w:lang w:eastAsia="nb-NO"/>
              </w:rPr>
            </w:pPr>
            <w:r>
              <w:rPr>
                <w:rFonts w:ascii="Calibri" w:hAnsi="Calibri"/>
                <w:sz w:val="32"/>
                <w:szCs w:val="24"/>
                <w:lang w:eastAsia="nb-NO"/>
              </w:rPr>
              <w:t>Hvilke fagområder ligger til grunn?</w:t>
            </w:r>
          </w:p>
        </w:tc>
      </w:tr>
      <w:tr w:rsidR="00F8715C" w14:paraId="480BCD9B"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4BBDF8D6" w14:textId="77777777" w:rsidR="00F8715C" w:rsidRDefault="00F8715C" w:rsidP="00F8715C">
            <w:pPr>
              <w:pStyle w:val="Listeavsnitt"/>
              <w:numPr>
                <w:ilvl w:val="0"/>
                <w:numId w:val="6"/>
              </w:numPr>
              <w:spacing w:line="240" w:lineRule="auto"/>
              <w:rPr>
                <w:rFonts w:ascii="Calibri" w:hAnsi="Calibri" w:cs="Times New Roman"/>
                <w:sz w:val="24"/>
                <w:szCs w:val="24"/>
                <w:lang w:eastAsia="nb-NO"/>
              </w:rPr>
            </w:pPr>
            <w:r>
              <w:rPr>
                <w:rFonts w:ascii="Calibri" w:hAnsi="Calibri" w:cs="Times New Roman"/>
                <w:sz w:val="24"/>
                <w:szCs w:val="24"/>
                <w:lang w:eastAsia="nb-NO"/>
              </w:rPr>
              <w:t>Språk, tekst og kommunikasjon</w:t>
            </w:r>
          </w:p>
          <w:p w14:paraId="51FFF8CA" w14:textId="77777777" w:rsidR="00F8715C" w:rsidRDefault="00F8715C" w:rsidP="00224A98">
            <w:pPr>
              <w:pStyle w:val="Listeavsnitt"/>
              <w:numPr>
                <w:ilvl w:val="0"/>
                <w:numId w:val="3"/>
              </w:numPr>
              <w:spacing w:line="240" w:lineRule="auto"/>
              <w:rPr>
                <w:rFonts w:ascii="Calibri" w:hAnsi="Calibri" w:cs="Times New Roman"/>
                <w:sz w:val="24"/>
                <w:szCs w:val="24"/>
                <w:lang w:eastAsia="nb-NO"/>
              </w:rPr>
            </w:pPr>
            <w:r>
              <w:rPr>
                <w:rFonts w:ascii="Calibri" w:hAnsi="Calibri" w:cs="Times New Roman"/>
                <w:sz w:val="24"/>
                <w:szCs w:val="24"/>
                <w:lang w:eastAsia="nb-NO"/>
              </w:rPr>
              <w:t>Kropp, bevegelse (mat) og helse</w:t>
            </w:r>
          </w:p>
          <w:p w14:paraId="63F84F6C" w14:textId="77777777" w:rsidR="00F8715C" w:rsidRDefault="00F8715C" w:rsidP="00224A98">
            <w:pPr>
              <w:pStyle w:val="Standard"/>
              <w:spacing w:line="240" w:lineRule="auto"/>
              <w:rPr>
                <w:rFonts w:ascii="Calibri" w:hAnsi="Calibri"/>
                <w:sz w:val="24"/>
                <w:szCs w:val="24"/>
                <w:lang w:eastAsia="nb-NO"/>
              </w:rPr>
            </w:pPr>
          </w:p>
        </w:tc>
      </w:tr>
      <w:tr w:rsidR="00F8715C" w14:paraId="0E6F0936"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07DB9851" w14:textId="77777777" w:rsidR="00F8715C" w:rsidRDefault="00F8715C" w:rsidP="00224A98">
            <w:pPr>
              <w:pStyle w:val="Standard"/>
              <w:spacing w:line="240" w:lineRule="auto"/>
              <w:rPr>
                <w:rFonts w:ascii="Calibri" w:hAnsi="Calibri"/>
                <w:sz w:val="32"/>
                <w:szCs w:val="24"/>
                <w:lang w:eastAsia="nb-NO"/>
              </w:rPr>
            </w:pPr>
            <w:r>
              <w:rPr>
                <w:rFonts w:ascii="Calibri" w:hAnsi="Calibri"/>
                <w:sz w:val="32"/>
                <w:szCs w:val="24"/>
                <w:lang w:eastAsia="nb-NO"/>
              </w:rPr>
              <w:t>Fremdriftsplan</w:t>
            </w:r>
          </w:p>
        </w:tc>
      </w:tr>
      <w:tr w:rsidR="00F8715C" w14:paraId="2230D312" w14:textId="77777777" w:rsidTr="00224A98">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54C10F6B"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Mer utfordrende aktiviteter ettersom barna utvikler sine grovmotoriske ferdigheter med tiden. Vi skal kunne se at utfordringene har gitt de bedre ferdigheter</w:t>
            </w:r>
          </w:p>
          <w:p w14:paraId="0D795B8F"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Repetisjon av reglene vi har for rommet</w:t>
            </w:r>
          </w:p>
          <w:p w14:paraId="03BA2EB5"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Barna skal kunne omgås hverandre på en bedre måte enn tidligere</w:t>
            </w:r>
          </w:p>
          <w:p w14:paraId="189E7A3F"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Ha lært å si stopp og å sette egne grenser for seg selv</w:t>
            </w:r>
          </w:p>
          <w:p w14:paraId="12C487F9"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Voksne skal kunne se barnas behov og interesser</w:t>
            </w:r>
          </w:p>
          <w:p w14:paraId="18A12111"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Ulike aktiviteter som gir ulike mestringsopplevelser</w:t>
            </w:r>
          </w:p>
          <w:p w14:paraId="787E5932" w14:textId="77777777" w:rsidR="00F8715C" w:rsidRDefault="00F8715C" w:rsidP="00224A98">
            <w:pPr>
              <w:pStyle w:val="Listeavsnitt"/>
              <w:numPr>
                <w:ilvl w:val="0"/>
                <w:numId w:val="2"/>
              </w:numPr>
              <w:spacing w:line="240" w:lineRule="auto"/>
              <w:rPr>
                <w:rFonts w:ascii="Calibri" w:hAnsi="Calibri"/>
                <w:sz w:val="24"/>
                <w:szCs w:val="24"/>
                <w:lang w:eastAsia="nb-NO"/>
              </w:rPr>
            </w:pPr>
            <w:r>
              <w:rPr>
                <w:rFonts w:ascii="Calibri" w:hAnsi="Calibri"/>
                <w:sz w:val="24"/>
                <w:szCs w:val="24"/>
                <w:lang w:eastAsia="nb-NO"/>
              </w:rPr>
              <w:t>Ha bilder i rommet, hva har vi gjort her? Dokumentere. Kanskje barna kan få ta noen bilder som vi kan henge opp på veggene? Det er gøy å se hva vi har gjort … og da har vi mye å snakke om sammen. Barna kan også vise bilder til foreldrene sine, og snakke om dagen.</w:t>
            </w:r>
          </w:p>
        </w:tc>
      </w:tr>
      <w:tr w:rsidR="00F8715C" w14:paraId="0A421FFD" w14:textId="77777777" w:rsidTr="00224A98">
        <w:tc>
          <w:tcPr>
            <w:tcW w:w="9046" w:type="dxa"/>
            <w:tcBorders>
              <w:top w:val="single" w:sz="8" w:space="0" w:color="A5A5A5"/>
              <w:left w:val="single" w:sz="8" w:space="0" w:color="A5A5A5"/>
              <w:bottom w:val="single" w:sz="8" w:space="0" w:color="A5A5A5"/>
              <w:right w:val="single" w:sz="8" w:space="0" w:color="A5A5A5"/>
            </w:tcBorders>
            <w:shd w:val="clear" w:color="auto" w:fill="E8E8E8"/>
            <w:tcMar>
              <w:top w:w="0" w:type="dxa"/>
              <w:left w:w="108" w:type="dxa"/>
              <w:bottom w:w="0" w:type="dxa"/>
              <w:right w:w="108" w:type="dxa"/>
            </w:tcMar>
          </w:tcPr>
          <w:p w14:paraId="461E0F6A" w14:textId="77777777" w:rsidR="00F8715C" w:rsidRDefault="00F8715C" w:rsidP="00224A98">
            <w:pPr>
              <w:pStyle w:val="Standard"/>
              <w:spacing w:line="240" w:lineRule="auto"/>
              <w:rPr>
                <w:rFonts w:ascii="Calibri" w:hAnsi="Calibri"/>
                <w:b/>
                <w:bCs/>
                <w:sz w:val="32"/>
                <w:szCs w:val="24"/>
                <w:lang w:eastAsia="nb-NO"/>
              </w:rPr>
            </w:pPr>
            <w:r>
              <w:rPr>
                <w:rFonts w:ascii="Calibri" w:hAnsi="Calibri"/>
                <w:b/>
                <w:bCs/>
                <w:sz w:val="32"/>
                <w:szCs w:val="24"/>
                <w:lang w:eastAsia="nb-NO"/>
              </w:rPr>
              <w:t>Progresjon?</w:t>
            </w:r>
          </w:p>
        </w:tc>
      </w:tr>
      <w:tr w:rsidR="00F8715C" w14:paraId="2E5E09E8" w14:textId="77777777" w:rsidTr="00224A98">
        <w:trPr>
          <w:trHeight w:val="2328"/>
        </w:trPr>
        <w:tc>
          <w:tcPr>
            <w:tcW w:w="9046" w:type="dxa"/>
            <w:tcBorders>
              <w:top w:val="single" w:sz="8" w:space="0" w:color="A5A5A5"/>
              <w:left w:val="single" w:sz="8" w:space="0" w:color="A5A5A5"/>
              <w:bottom w:val="single" w:sz="8" w:space="0" w:color="A5A5A5"/>
              <w:right w:val="single" w:sz="8" w:space="0" w:color="A5A5A5"/>
            </w:tcBorders>
            <w:tcMar>
              <w:top w:w="0" w:type="dxa"/>
              <w:left w:w="108" w:type="dxa"/>
              <w:bottom w:w="0" w:type="dxa"/>
              <w:right w:w="108" w:type="dxa"/>
            </w:tcMar>
          </w:tcPr>
          <w:p w14:paraId="25D1F585" w14:textId="77777777" w:rsidR="00F8715C" w:rsidRDefault="00F8715C" w:rsidP="00224A98">
            <w:pPr>
              <w:pStyle w:val="Textbody"/>
              <w:rPr>
                <w:rFonts w:ascii="Calibri" w:eastAsia="Calibri" w:hAnsi="Calibri" w:cs="Calibri"/>
                <w:b/>
                <w:bCs/>
              </w:rPr>
            </w:pPr>
            <w:r>
              <w:rPr>
                <w:rFonts w:ascii="Calibri" w:eastAsia="Calibri" w:hAnsi="Calibri" w:cs="Calibri"/>
                <w:b/>
                <w:bCs/>
              </w:rPr>
              <w:t xml:space="preserve">Rammeplanen sier: </w:t>
            </w:r>
            <w:r>
              <w:rPr>
                <w:rFonts w:ascii="Calibri" w:eastAsia="Calibri" w:hAnsi="Calibri" w:cs="Calibri"/>
                <w:i/>
                <w:iCs/>
                <w:sz w:val="21"/>
                <w:szCs w:val="21"/>
                <w:lang w:eastAsia="nb-NO"/>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02C4A32C"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Vi skal kunne hjelpe hverandre, samarbeide, vente på tur og å være gode mot hverandre.</w:t>
            </w:r>
          </w:p>
          <w:p w14:paraId="4CB476C5"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 xml:space="preserve">Vi skal kunne si stopp når vi ikke ønsker noe, og den andre skal kunne lytte og å stoppe når noen sier stopp. Vi skal forstå  at det ikke er fint å dytte eller å ødelegge  andres lek eller </w:t>
            </w:r>
            <w:r>
              <w:rPr>
                <w:rFonts w:ascii="Calibri" w:hAnsi="Calibri"/>
                <w:sz w:val="24"/>
                <w:szCs w:val="24"/>
                <w:lang w:eastAsia="nb-NO"/>
              </w:rPr>
              <w:lastRenderedPageBreak/>
              <w:t>aktivitet. Vi skal kunne inkludere  hverandre,  eller forstå at noen ganger vil jeg som barn gjøre  noe på egenhånd, f.eks vil jeg som barn kunne gjøre noe alene og klare det selv.</w:t>
            </w:r>
          </w:p>
          <w:p w14:paraId="423D4EB7"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Vi skal vise hverandre hva vi kan, og vi skal hjelpe hverandre når vi ser at noen trenger hjelp. Vi skal samarbeide om å lage f.eks. hinderløype.</w:t>
            </w:r>
          </w:p>
          <w:p w14:paraId="4501A995"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På en annen side skal  barne lære å si ifra «Kan du hjelpe meg?». Vi skal kunne bruke ordene våre  istedenfor lyder og gråt.</w:t>
            </w:r>
          </w:p>
          <w:p w14:paraId="6BD39091" w14:textId="77777777" w:rsidR="00F8715C" w:rsidRDefault="00F8715C" w:rsidP="00224A98">
            <w:pPr>
              <w:pStyle w:val="Standard"/>
              <w:spacing w:line="240" w:lineRule="auto"/>
              <w:rPr>
                <w:rFonts w:ascii="Calibri" w:hAnsi="Calibri"/>
                <w:sz w:val="24"/>
                <w:szCs w:val="24"/>
                <w:lang w:eastAsia="nb-NO"/>
              </w:rPr>
            </w:pPr>
            <w:r>
              <w:rPr>
                <w:rFonts w:ascii="Calibri" w:hAnsi="Calibri"/>
                <w:sz w:val="24"/>
                <w:szCs w:val="24"/>
                <w:lang w:eastAsia="nb-NO"/>
              </w:rPr>
              <w:t>Når det blir kjedelig  vil jeg som barn bli sittende, surre rundt, eller skrike /gråte  for oppmerksomhet, da trenger jeg at vi finner på noe nytt – kanskje  noen nye materialer som vi kan bringe inn i rommet, som jeg er interessert i og kan velge  ut selv? Kanskje  vi kan lage noe sammen  som utfordrer meg, og som jeg syntes er morsomt?  Kanskje du som voksen kan gi meg noen materialer jeg ikke kjenner  til fra før som jeg kan bli kjent med?</w:t>
            </w:r>
          </w:p>
        </w:tc>
      </w:tr>
    </w:tbl>
    <w:p w14:paraId="68AECD3D" w14:textId="77777777" w:rsidR="00F8715C" w:rsidRDefault="00F8715C" w:rsidP="00F8715C">
      <w:pPr>
        <w:pStyle w:val="Standard"/>
        <w:sectPr w:rsidR="00F8715C">
          <w:pgSz w:w="11906" w:h="16838"/>
          <w:pgMar w:top="1440" w:right="1440" w:bottom="1440" w:left="1440" w:header="708" w:footer="708" w:gutter="0"/>
          <w:cols w:space="708"/>
        </w:sectPr>
      </w:pPr>
      <w:r>
        <w:lastRenderedPageBreak/>
        <w:t xml:space="preserve"> </w:t>
      </w:r>
    </w:p>
    <w:p w14:paraId="51C04FF5" w14:textId="77777777" w:rsidR="00A9407C" w:rsidRDefault="00A9407C"/>
    <w:sectPr w:rsidR="00A9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666F"/>
    <w:multiLevelType w:val="multilevel"/>
    <w:tmpl w:val="E42863DC"/>
    <w:styleLink w:val="WWNum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D11444"/>
    <w:multiLevelType w:val="multilevel"/>
    <w:tmpl w:val="59DA73AC"/>
    <w:styleLink w:val="WWNum2"/>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E8639DA"/>
    <w:multiLevelType w:val="multilevel"/>
    <w:tmpl w:val="37E26648"/>
    <w:styleLink w:val="WWNum5"/>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5C"/>
    <w:rsid w:val="0025040C"/>
    <w:rsid w:val="00A9407C"/>
    <w:rsid w:val="00F871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18A"/>
  <w15:chartTrackingRefBased/>
  <w15:docId w15:val="{26D9DAA1-415C-476C-BF8E-4C147E2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5C"/>
    <w:pPr>
      <w:suppressAutoHyphens/>
      <w:autoSpaceDN w:val="0"/>
      <w:spacing w:after="0" w:line="276" w:lineRule="auto"/>
      <w:textAlignment w:val="baseline"/>
    </w:pPr>
    <w:rPr>
      <w:rFonts w:ascii="Arial" w:eastAsia="Arial" w:hAnsi="Arial" w:cs="Arial"/>
      <w:kern w:val="3"/>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F8715C"/>
    <w:pPr>
      <w:widowControl w:val="0"/>
      <w:suppressAutoHyphens/>
      <w:autoSpaceDN w:val="0"/>
      <w:spacing w:after="0" w:line="276" w:lineRule="auto"/>
      <w:textAlignment w:val="baseline"/>
    </w:pPr>
    <w:rPr>
      <w:rFonts w:ascii="Arial" w:eastAsia="Arial" w:hAnsi="Arial" w:cs="Arial"/>
      <w:kern w:val="3"/>
      <w:lang w:eastAsia="zh-CN" w:bidi="hi-IN"/>
    </w:rPr>
  </w:style>
  <w:style w:type="paragraph" w:customStyle="1" w:styleId="Textbody">
    <w:name w:val="Text body"/>
    <w:basedOn w:val="Standard"/>
    <w:rsid w:val="00F8715C"/>
    <w:pPr>
      <w:spacing w:after="120"/>
    </w:pPr>
  </w:style>
  <w:style w:type="paragraph" w:styleId="Listeavsnitt">
    <w:name w:val="List Paragraph"/>
    <w:basedOn w:val="Standard"/>
    <w:rsid w:val="00F8715C"/>
    <w:pPr>
      <w:ind w:left="720"/>
    </w:pPr>
  </w:style>
  <w:style w:type="numbering" w:customStyle="1" w:styleId="WWNum3">
    <w:name w:val="WWNum3"/>
    <w:basedOn w:val="Ingenliste"/>
    <w:rsid w:val="00F8715C"/>
    <w:pPr>
      <w:numPr>
        <w:numId w:val="1"/>
      </w:numPr>
    </w:pPr>
  </w:style>
  <w:style w:type="numbering" w:customStyle="1" w:styleId="WWNum2">
    <w:name w:val="WWNum2"/>
    <w:basedOn w:val="Ingenliste"/>
    <w:rsid w:val="00F8715C"/>
    <w:pPr>
      <w:numPr>
        <w:numId w:val="2"/>
      </w:numPr>
    </w:pPr>
  </w:style>
  <w:style w:type="numbering" w:customStyle="1" w:styleId="WWNum5">
    <w:name w:val="WWNum5"/>
    <w:basedOn w:val="Ingenliste"/>
    <w:rsid w:val="00F8715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4619</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dc:creator>
  <cp:keywords/>
  <dc:description/>
  <cp:lastModifiedBy> </cp:lastModifiedBy>
  <cp:revision>2</cp:revision>
  <dcterms:created xsi:type="dcterms:W3CDTF">2020-11-16T10:43:00Z</dcterms:created>
  <dcterms:modified xsi:type="dcterms:W3CDTF">2020-11-17T07:40:00Z</dcterms:modified>
</cp:coreProperties>
</file>