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57A" w:rsidRDefault="005C657A">
      <w:pPr>
        <w:jc w:val="both"/>
      </w:pPr>
      <w:bookmarkStart w:id="0" w:name="_GoBack"/>
      <w:bookmarkEnd w:id="0"/>
    </w:p>
    <w:tbl>
      <w:tblPr>
        <w:tblStyle w:val="a"/>
        <w:tblW w:w="9030" w:type="dxa"/>
        <w:tblInd w:w="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30"/>
      </w:tblGrid>
      <w:tr w:rsidR="005C657A" w:rsidTr="005C6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sz w:val="40"/>
                <w:szCs w:val="40"/>
              </w:rPr>
            </w:pPr>
            <w:r>
              <w:rPr>
                <w:sz w:val="40"/>
                <w:szCs w:val="40"/>
              </w:rPr>
              <w:t>Pedagogisk ROMPLAN – periode: 2022/23</w:t>
            </w:r>
          </w:p>
          <w:p w:rsidR="005C657A" w:rsidRDefault="00E76A8B">
            <w:pPr>
              <w:jc w:val="both"/>
              <w:rPr>
                <w:sz w:val="28"/>
                <w:szCs w:val="28"/>
              </w:rPr>
            </w:pPr>
            <w:r>
              <w:rPr>
                <w:sz w:val="28"/>
                <w:szCs w:val="28"/>
              </w:rPr>
              <w:t>Fløy: Vigeland</w:t>
            </w:r>
          </w:p>
          <w:p w:rsidR="005C657A" w:rsidRDefault="00E76A8B">
            <w:pPr>
              <w:jc w:val="both"/>
              <w:rPr>
                <w:sz w:val="28"/>
                <w:szCs w:val="28"/>
              </w:rPr>
            </w:pPr>
            <w:r>
              <w:rPr>
                <w:sz w:val="28"/>
                <w:szCs w:val="28"/>
              </w:rPr>
              <w:t xml:space="preserve">Rom: </w:t>
            </w:r>
            <w:r>
              <w:rPr>
                <w:b w:val="0"/>
              </w:rPr>
              <w:t>Tema rom, bygge rom (høst 2022/23)</w:t>
            </w:r>
          </w:p>
          <w:p w:rsidR="005C657A" w:rsidRDefault="00E76A8B">
            <w:pPr>
              <w:rPr>
                <w:sz w:val="28"/>
                <w:szCs w:val="28"/>
              </w:rPr>
            </w:pPr>
            <w:r>
              <w:rPr>
                <w:sz w:val="28"/>
                <w:szCs w:val="28"/>
              </w:rPr>
              <w:t xml:space="preserve">Mål for rommet: </w:t>
            </w:r>
          </w:p>
          <w:p w:rsidR="005C657A" w:rsidRDefault="00E76A8B">
            <w:r>
              <w:rPr>
                <w:sz w:val="28"/>
                <w:szCs w:val="28"/>
              </w:rPr>
              <w:t xml:space="preserve">- </w:t>
            </w:r>
            <w:r>
              <w:rPr>
                <w:b w:val="0"/>
              </w:rPr>
              <w:t>Få ta i bruk fantasien min i lek</w:t>
            </w:r>
          </w:p>
          <w:p w:rsidR="005C657A" w:rsidRDefault="00E76A8B">
            <w:r>
              <w:rPr>
                <w:b w:val="0"/>
              </w:rPr>
              <w:t>- Skape god konstruksjonslek gjennom bruk av ulike materiell</w:t>
            </w:r>
          </w:p>
          <w:p w:rsidR="005C657A" w:rsidRDefault="00E76A8B">
            <w:pPr>
              <w:rPr>
                <w:sz w:val="28"/>
                <w:szCs w:val="28"/>
              </w:rPr>
            </w:pPr>
            <w:r>
              <w:rPr>
                <w:b w:val="0"/>
              </w:rPr>
              <w:t>- Rom for gode samspill og vennskap</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sz w:val="32"/>
                <w:szCs w:val="32"/>
              </w:rPr>
            </w:pPr>
            <w:r>
              <w:rPr>
                <w:sz w:val="32"/>
                <w:szCs w:val="32"/>
              </w:rPr>
              <w:t>Generell informasjon og retningslinjer for rommet</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b w:val="0"/>
              </w:rPr>
              <w:t xml:space="preserve">Dette rommet innbyr til </w:t>
            </w:r>
            <w:r>
              <w:t>frilek</w:t>
            </w:r>
            <w:r>
              <w:rPr>
                <w:b w:val="0"/>
              </w:rPr>
              <w:t xml:space="preserve"> og voksenstyrt lek. I leken lærer vi utrolig masse, både innenfor </w:t>
            </w:r>
            <w:r>
              <w:t>sosial kompetanse, språk og kognitiv utvikling</w:t>
            </w:r>
            <w:r>
              <w:rPr>
                <w:b w:val="0"/>
              </w:rPr>
              <w:t>. Vi tester ut erfaringer og opplevelser når vi leker, og derf</w:t>
            </w:r>
            <w:r>
              <w:rPr>
                <w:b w:val="0"/>
              </w:rPr>
              <w:t>or er det så viktig at ikke de voksne styrer alt vi gjør, men at vi selv får ta initiativ og bruke vår medbestemmelse. På bygge rommet kan vi lære oss mange sosiale regler som å vente på tur, dele og samarbeide. Vi lærer oss å være venner og etterhvert lek</w:t>
            </w:r>
            <w:r>
              <w:rPr>
                <w:b w:val="0"/>
              </w:rPr>
              <w:t>e sammen. Rammeplanen sier</w:t>
            </w:r>
            <w:r>
              <w:rPr>
                <w:b w:val="0"/>
                <w:i/>
              </w:rPr>
              <w:t xml:space="preserve"> </w:t>
            </w:r>
            <w:r>
              <w:rPr>
                <w:b w:val="0"/>
              </w:rPr>
              <w:t>at</w:t>
            </w:r>
            <w:r>
              <w:rPr>
                <w:b w:val="0"/>
                <w:i/>
              </w:rPr>
              <w:t xml:space="preserve"> barnehagens fysiske miljø skal være trygt og utfordrende og gi barna allsidige bevegelseserfaringer. Personalet skal utforme det fysiske miljøet slik at alle barn får muligheter til å delta aktivt i lek og andre aktiviteter, o</w:t>
            </w:r>
            <w:r>
              <w:rPr>
                <w:b w:val="0"/>
                <w:i/>
              </w:rPr>
              <w:t xml:space="preserve">g slik at leker og materiell er tilgjengelig for barna. </w:t>
            </w:r>
            <w:r>
              <w:rPr>
                <w:b w:val="0"/>
              </w:rPr>
              <w:t>Noen leker er tilgjengelig for at vi kan hente selv og andre leker trenger vi hjelp fra en voksen for å rekke. Det er mest fordi ikke alle leker passer like godt for begge aldersgrupper. Små biler kan</w:t>
            </w:r>
            <w:r>
              <w:rPr>
                <w:b w:val="0"/>
              </w:rPr>
              <w:t xml:space="preserve"> for eksempel være litt skummelt for de yngste barna som stort sett utforsker ting med munnen. </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t>-:</w:t>
            </w:r>
            <w:r>
              <w:rPr>
                <w:sz w:val="32"/>
                <w:szCs w:val="32"/>
              </w:rPr>
              <w:t xml:space="preserve"> Hvilke fagområder ligger til grunn?</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b w:val="0"/>
              </w:rPr>
              <w:t>Kommunikasjon, språk og tekst</w:t>
            </w:r>
          </w:p>
          <w:p w:rsidR="005C657A" w:rsidRDefault="00E76A8B">
            <w:pPr>
              <w:jc w:val="both"/>
            </w:pPr>
            <w:r>
              <w:rPr>
                <w:b w:val="0"/>
              </w:rPr>
              <w:t>Antall, rom og form</w:t>
            </w:r>
          </w:p>
          <w:p w:rsidR="005C657A" w:rsidRDefault="00E76A8B">
            <w:pPr>
              <w:jc w:val="both"/>
            </w:pPr>
            <w:r>
              <w:rPr>
                <w:b w:val="0"/>
              </w:rPr>
              <w:t>Kunst, kultur og kreativitet</w:t>
            </w:r>
          </w:p>
          <w:p w:rsidR="005C657A" w:rsidRDefault="00E76A8B">
            <w:pPr>
              <w:jc w:val="both"/>
            </w:pPr>
            <w:r>
              <w:rPr>
                <w:b w:val="0"/>
              </w:rPr>
              <w:t>Natur, miljø og teknikk</w:t>
            </w:r>
          </w:p>
          <w:p w:rsidR="005C657A" w:rsidRDefault="00E76A8B">
            <w:pPr>
              <w:jc w:val="both"/>
            </w:pPr>
            <w:r>
              <w:rPr>
                <w:b w:val="0"/>
              </w:rPr>
              <w:t>Kropp, bevegelse, mat og helse</w:t>
            </w:r>
          </w:p>
          <w:p w:rsidR="005C657A" w:rsidRDefault="00E76A8B">
            <w:pPr>
              <w:jc w:val="both"/>
            </w:pPr>
            <w:r>
              <w:rPr>
                <w:b w:val="0"/>
              </w:rPr>
              <w:t>Etikk, religion og filosofi</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sz w:val="32"/>
                <w:szCs w:val="32"/>
              </w:rPr>
            </w:pPr>
            <w:r>
              <w:rPr>
                <w:sz w:val="32"/>
                <w:szCs w:val="32"/>
              </w:rPr>
              <w:t>Hva finnes av materiale her?</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b w:val="0"/>
              </w:rPr>
              <w:t xml:space="preserve">Konstruksjonsmateriale, byggeklosser i ulike størrelser, farger, former og materialer </w:t>
            </w:r>
          </w:p>
          <w:p w:rsidR="005C657A" w:rsidRDefault="00E76A8B">
            <w:pPr>
              <w:jc w:val="both"/>
            </w:pPr>
            <w:r>
              <w:rPr>
                <w:b w:val="0"/>
              </w:rPr>
              <w:t>(duplo, magnet klosser, store skumklosser)</w:t>
            </w:r>
          </w:p>
          <w:p w:rsidR="005C657A" w:rsidRDefault="00E76A8B">
            <w:pPr>
              <w:jc w:val="both"/>
            </w:pPr>
            <w:r>
              <w:rPr>
                <w:b w:val="0"/>
              </w:rPr>
              <w:t>Lysbord</w:t>
            </w:r>
          </w:p>
          <w:p w:rsidR="005C657A" w:rsidRDefault="00E76A8B">
            <w:pPr>
              <w:jc w:val="both"/>
            </w:pPr>
            <w:r>
              <w:rPr>
                <w:b w:val="0"/>
              </w:rPr>
              <w:t xml:space="preserve">Biler, båter, fly etc. </w:t>
            </w:r>
          </w:p>
          <w:p w:rsidR="005C657A" w:rsidRDefault="00E76A8B">
            <w:pPr>
              <w:jc w:val="both"/>
            </w:pPr>
            <w:r>
              <w:rPr>
                <w:b w:val="0"/>
              </w:rPr>
              <w:t>Bilb</w:t>
            </w:r>
            <w:r>
              <w:rPr>
                <w:b w:val="0"/>
              </w:rPr>
              <w:t xml:space="preserve">aner med tunnelrør </w:t>
            </w:r>
          </w:p>
          <w:p w:rsidR="005C657A" w:rsidRDefault="00E76A8B">
            <w:pPr>
              <w:jc w:val="both"/>
            </w:pPr>
            <w:r>
              <w:rPr>
                <w:b w:val="0"/>
              </w:rPr>
              <w:t>Tog Bane og tog</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sz w:val="32"/>
                <w:szCs w:val="32"/>
              </w:rPr>
            </w:pPr>
            <w:r>
              <w:rPr>
                <w:sz w:val="32"/>
                <w:szCs w:val="32"/>
              </w:rPr>
              <w:t>Hva kan barna oppleve/erfare i rommet?</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i/>
              </w:rPr>
            </w:pPr>
            <w:r>
              <w:rPr>
                <w:b w:val="0"/>
              </w:rPr>
              <w:t xml:space="preserve">På bygge rommet kan vi velge mellom mange ulike </w:t>
            </w:r>
            <w:r>
              <w:t>materialer</w:t>
            </w:r>
            <w:r>
              <w:rPr>
                <w:b w:val="0"/>
              </w:rPr>
              <w:t>, om vi vil leke med for eksempel biler, tog, legoklosser, magnet klosser og dyr.</w:t>
            </w:r>
            <w:r>
              <w:rPr>
                <w:b w:val="0"/>
                <w:i/>
              </w:rPr>
              <w:t xml:space="preserve"> </w:t>
            </w:r>
          </w:p>
          <w:p w:rsidR="005C657A" w:rsidRDefault="00E76A8B">
            <w:pPr>
              <w:jc w:val="both"/>
            </w:pPr>
            <w:r>
              <w:rPr>
                <w:b w:val="0"/>
              </w:rPr>
              <w:t xml:space="preserve">I rammeplanen står det at </w:t>
            </w:r>
            <w:r>
              <w:rPr>
                <w:b w:val="0"/>
                <w:i/>
              </w:rPr>
              <w:t>Barnehagen s</w:t>
            </w:r>
            <w:r>
              <w:rPr>
                <w:b w:val="0"/>
                <w:i/>
              </w:rPr>
              <w:t>kal bidra til at alle barn kan oppleve glede, humor, spenning og engasjement gjennom lek- alene og sammen med andre</w:t>
            </w:r>
            <w:r>
              <w:rPr>
                <w:b w:val="0"/>
              </w:rPr>
              <w:t xml:space="preserve">. På bygge rommet får vi erfaringer sammen med andre. Gjennom å bygge sammen eller herme etter hverandre. Vi kan se at barn tar med seg sine </w:t>
            </w:r>
            <w:r>
              <w:rPr>
                <w:b w:val="0"/>
              </w:rPr>
              <w:t>erfaringer inn i konstruksjonsleken.</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sz w:val="32"/>
                <w:szCs w:val="32"/>
              </w:rPr>
            </w:pPr>
            <w:r>
              <w:rPr>
                <w:sz w:val="32"/>
                <w:szCs w:val="32"/>
              </w:rPr>
              <w:t>Hva er den voksne sin rolle i rommet?</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b w:val="0"/>
              </w:rPr>
              <w:lastRenderedPageBreak/>
              <w:t xml:space="preserve">Når vi er små er det alltid fint å ha en voksen i nærheten. Da føler vi oss </w:t>
            </w:r>
            <w:r>
              <w:t>trygge og tør å</w:t>
            </w:r>
            <w:r>
              <w:rPr>
                <w:b w:val="0"/>
              </w:rPr>
              <w:t xml:space="preserve"> </w:t>
            </w:r>
            <w:r>
              <w:t>prøve nye ting</w:t>
            </w:r>
            <w:r>
              <w:rPr>
                <w:b w:val="0"/>
              </w:rPr>
              <w:t>. Vi liker å få et smil og en oppmuntring når vi mestrer noe, og det er fint når den voksne klapper litt for oss. Noen ganger trenger vi kanskje litt hjelp eller en hånd å holde i. De voksne sitter alltid på gulvet eller i umiddelbar nærhet av der vi er. D</w:t>
            </w:r>
            <w:r>
              <w:rPr>
                <w:b w:val="0"/>
              </w:rPr>
              <w:t xml:space="preserve">et er bra når de voksne følger med på </w:t>
            </w:r>
            <w:r>
              <w:t>behovene våre</w:t>
            </w:r>
            <w:r>
              <w:rPr>
                <w:b w:val="0"/>
              </w:rPr>
              <w:t xml:space="preserve"> og ser når det er på tide å ta fram noe nytt eller sette i gang en aktivitet eller bli </w:t>
            </w:r>
            <w:r>
              <w:t>deltakende i leken</w:t>
            </w:r>
            <w:r>
              <w:rPr>
                <w:b w:val="0"/>
              </w:rPr>
              <w:t xml:space="preserve">. Vi som er små barn ”snakker” på ulike måter, både gjennom </w:t>
            </w:r>
            <w:r>
              <w:t>kroppsspråk, mimikk, lyder</w:t>
            </w:r>
            <w:r>
              <w:rPr>
                <w:b w:val="0"/>
              </w:rPr>
              <w:t xml:space="preserve"> og etterhver</w:t>
            </w:r>
            <w:r>
              <w:rPr>
                <w:b w:val="0"/>
              </w:rPr>
              <w:t xml:space="preserve">t med ord og setninger. Det føles så godt når den voksne klarer å forstå meg uansett hvilket ”språk” jeg bruker. Det oppstår innimellom konflikter oss i mellom, kanskje særlig når flere leker med det samme. I slike situasjoner er det godt å ha en voksen i </w:t>
            </w:r>
            <w:r>
              <w:rPr>
                <w:b w:val="0"/>
              </w:rPr>
              <w:t xml:space="preserve">nærheten som kan hjelpe oss med å </w:t>
            </w:r>
            <w:r>
              <w:t>løse konflikter</w:t>
            </w:r>
            <w:r>
              <w:rPr>
                <w:b w:val="0"/>
              </w:rPr>
              <w:t xml:space="preserve"> eller komme frem til en løsning som alle er fornøyd med. Ettersom vi blir større klarer vi kanskje å ordne opp uten hjelp fra en voksen også… Det er mye læring i å skulle leke sammen!</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rPr>
                <w:sz w:val="32"/>
                <w:szCs w:val="32"/>
              </w:rPr>
            </w:pPr>
            <w:r>
              <w:rPr>
                <w:sz w:val="32"/>
                <w:szCs w:val="32"/>
              </w:rPr>
              <w:t>Fremdriftsplan</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b w:val="0"/>
              </w:rPr>
              <w:t xml:space="preserve">Vi stoler på at de voksne følger med på våre interesser og behov og at de gjør endringer i rommet i forhold til disse observasjonene. </w:t>
            </w:r>
            <w:r>
              <w:t>Behovene</w:t>
            </w:r>
            <w:r>
              <w:rPr>
                <w:b w:val="0"/>
              </w:rPr>
              <w:t xml:space="preserve"> våre kan endre seg fort i takt med den raske utviklingen vår, så da trenger vi plutselig </w:t>
            </w:r>
            <w:r>
              <w:t>nye utfordringer</w:t>
            </w:r>
            <w:r>
              <w:rPr>
                <w:b w:val="0"/>
              </w:rPr>
              <w:t xml:space="preserve">. Bygge </w:t>
            </w:r>
            <w:r>
              <w:rPr>
                <w:b w:val="0"/>
              </w:rPr>
              <w:t xml:space="preserve">rommet er et rom med variert tilbud av byggematerialer. Når vi leker sammen utvikler vi den </w:t>
            </w:r>
            <w:r>
              <w:t>sosiale kompetansen</w:t>
            </w:r>
            <w:r>
              <w:rPr>
                <w:b w:val="0"/>
              </w:rPr>
              <w:t xml:space="preserve"> vår hele tiden. Vi lærer oss å </w:t>
            </w:r>
            <w:r>
              <w:t>vente på tur, dele, være gode med hverandre, inkludere</w:t>
            </w:r>
            <w:r>
              <w:rPr>
                <w:b w:val="0"/>
              </w:rPr>
              <w:t xml:space="preserve"> </w:t>
            </w:r>
            <w:r>
              <w:t>hverandre, si unnskyld og hjelpe</w:t>
            </w:r>
            <w:r>
              <w:rPr>
                <w:b w:val="0"/>
              </w:rPr>
              <w:t xml:space="preserve">. Det kan være vanskelig, </w:t>
            </w:r>
            <w:r>
              <w:rPr>
                <w:b w:val="0"/>
              </w:rPr>
              <w:t>men alle disse egenskapene utvikler vi oss på gjennom leken på bygge rommet og ellers i barnehagen.</w:t>
            </w:r>
          </w:p>
          <w:p w:rsidR="005C657A" w:rsidRDefault="00E76A8B">
            <w:pPr>
              <w:jc w:val="both"/>
            </w:pPr>
            <w:r>
              <w:rPr>
                <w:b w:val="0"/>
              </w:rPr>
              <w:t>Vi voksne skal være aktive og tilstede og fange opp når det trengs å tilføre/ endre på materiale som er tilgjengelig for barna.</w:t>
            </w:r>
          </w:p>
        </w:tc>
      </w:tr>
      <w:tr w:rsidR="005C657A" w:rsidTr="005C6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sz w:val="32"/>
                <w:szCs w:val="32"/>
              </w:rPr>
              <w:t>Progresjon</w:t>
            </w:r>
          </w:p>
        </w:tc>
      </w:tr>
      <w:tr w:rsidR="005C657A" w:rsidTr="005C6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5C657A" w:rsidRDefault="00E76A8B">
            <w:pPr>
              <w:jc w:val="both"/>
            </w:pPr>
            <w:r>
              <w:rPr>
                <w:b w:val="0"/>
              </w:rPr>
              <w:t>Det er forskjel</w:t>
            </w:r>
            <w:r>
              <w:rPr>
                <w:b w:val="0"/>
              </w:rPr>
              <w:t xml:space="preserve">lig hvordan vi som er 1 år og 2 år bruker rommet. Her er det gode </w:t>
            </w:r>
            <w:r>
              <w:t xml:space="preserve">      </w:t>
            </w:r>
            <w:r>
              <w:rPr>
                <w:b w:val="0"/>
              </w:rPr>
              <w:t>muligheter for at de eldste barna kan være rollemodeller for de yngste. Noen av barna øver seg på å få lego klossene til å sitte sammen, mens andre bygger høye tårn. Her er det mange f</w:t>
            </w:r>
            <w:r>
              <w:rPr>
                <w:b w:val="0"/>
              </w:rPr>
              <w:t>orbilder å strekke seg etter. 1-åringene og 2-åringene kan møtes i lek her, og vi utvikler oss mye i forhold til både lek og sosialt samspill. Vi lærer mye av å se på hverandre og å samhandle!Gjennom alt vi gjør her har vi god anledning til å skape positiv</w:t>
            </w:r>
            <w:r>
              <w:rPr>
                <w:b w:val="0"/>
              </w:rPr>
              <w:t>e relasjoner. De voksne skal å tolke og vurdere når det skulle være behov for å tilføre nytt materiell eller nye utfordringer for barna.</w:t>
            </w:r>
          </w:p>
        </w:tc>
      </w:tr>
    </w:tbl>
    <w:p w:rsidR="005C657A" w:rsidRDefault="005C657A">
      <w:pPr>
        <w:jc w:val="both"/>
        <w:rPr>
          <w:rFonts w:ascii="Calibri" w:eastAsia="Calibri" w:hAnsi="Calibri" w:cs="Calibri"/>
        </w:rPr>
      </w:pPr>
    </w:p>
    <w:sectPr w:rsidR="005C657A">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704DC"/>
    <w:multiLevelType w:val="multilevel"/>
    <w:tmpl w:val="3816F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7A"/>
    <w:rsid w:val="005C657A"/>
    <w:rsid w:val="00E76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E85FADB1-E358-1C41-98AA-2C5EB2AA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zrFbQGae4dvzpbo+mmEhP7yaA==">AMUW2mUiYXSY1x06bBbCs8/XbyaM7FIkkZ6lrb5Qmggf2iVhdXZCEXE6a8eu/kjrdoBZspQvaTJz8enFvWgdfV3WPWuw4xKXsfwAK3E1JRF4ljTzHc8FTaU=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4120</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2022-11-15T15:19:00Z</dcterms:created>
  <dcterms:modified xsi:type="dcterms:W3CDTF">2022-11-15T15:19:00Z</dcterms:modified>
</cp:coreProperties>
</file>